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B0" w:rsidRDefault="000A22B0" w:rsidP="006A0E02">
      <w:pPr>
        <w:jc w:val="center"/>
        <w:rPr>
          <w:rFonts w:ascii="仿宋_GB2312" w:eastAsia="仿宋_GB2312"/>
          <w:b/>
          <w:sz w:val="48"/>
          <w:szCs w:val="48"/>
          <w:shd w:val="clear" w:color="auto" w:fill="FFFFFF"/>
        </w:rPr>
      </w:pPr>
    </w:p>
    <w:p w:rsidR="006A0E02" w:rsidRDefault="006A0E02" w:rsidP="006A0E02">
      <w:pPr>
        <w:jc w:val="center"/>
        <w:rPr>
          <w:rFonts w:ascii="仿宋_GB2312" w:eastAsia="仿宋_GB2312"/>
          <w:b/>
          <w:sz w:val="48"/>
          <w:szCs w:val="48"/>
          <w:shd w:val="clear" w:color="auto" w:fill="FFFFFF"/>
        </w:rPr>
      </w:pPr>
      <w:r w:rsidRPr="00D3074A">
        <w:rPr>
          <w:rFonts w:ascii="仿宋_GB2312" w:eastAsia="仿宋_GB2312" w:hint="eastAsia"/>
          <w:b/>
          <w:sz w:val="48"/>
          <w:szCs w:val="48"/>
          <w:shd w:val="clear" w:color="auto" w:fill="FFFFFF"/>
        </w:rPr>
        <w:t>跨境电商大学生实践教育基地</w:t>
      </w:r>
    </w:p>
    <w:p w:rsidR="006A0E02" w:rsidRDefault="006A0E02" w:rsidP="006A0E02">
      <w:pPr>
        <w:jc w:val="center"/>
        <w:rPr>
          <w:rFonts w:ascii="仿宋_GB2312" w:eastAsia="仿宋_GB2312"/>
          <w:b/>
          <w:sz w:val="48"/>
          <w:szCs w:val="48"/>
          <w:shd w:val="clear" w:color="auto" w:fill="FFFFFF"/>
        </w:rPr>
      </w:pPr>
    </w:p>
    <w:p w:rsidR="006A0E02" w:rsidRPr="00D3074A" w:rsidRDefault="006A0E02" w:rsidP="006A0E02">
      <w:pPr>
        <w:jc w:val="center"/>
        <w:rPr>
          <w:rFonts w:ascii="仿宋_GB2312" w:eastAsia="仿宋_GB2312"/>
          <w:b/>
          <w:sz w:val="48"/>
          <w:szCs w:val="48"/>
          <w:shd w:val="clear" w:color="auto" w:fill="FFFFFF"/>
        </w:rPr>
      </w:pPr>
    </w:p>
    <w:p w:rsidR="006A0E02" w:rsidRDefault="006A0E02" w:rsidP="006A0E02">
      <w:pPr>
        <w:widowControl/>
        <w:shd w:val="clear" w:color="auto" w:fill="FFFFFF"/>
        <w:spacing w:line="720" w:lineRule="auto"/>
        <w:ind w:firstLineChars="200" w:firstLine="720"/>
        <w:jc w:val="left"/>
        <w:outlineLvl w:val="1"/>
        <w:rPr>
          <w:rFonts w:ascii="仿宋_GB2312" w:eastAsia="仿宋_GB2312" w:hAnsi="仿宋" w:cs="宋体"/>
          <w:kern w:val="0"/>
          <w:sz w:val="36"/>
          <w:szCs w:val="36"/>
        </w:rPr>
      </w:pPr>
      <w:r>
        <w:rPr>
          <w:rFonts w:ascii="仿宋_GB2312" w:eastAsia="仿宋_GB2312" w:hAnsi="仿宋" w:cs="宋体" w:hint="eastAsia"/>
          <w:kern w:val="0"/>
          <w:sz w:val="36"/>
          <w:szCs w:val="36"/>
        </w:rPr>
        <w:t>目前，</w:t>
      </w:r>
      <w:r w:rsidRPr="000B5E3A">
        <w:rPr>
          <w:rFonts w:ascii="仿宋_GB2312" w:eastAsia="仿宋_GB2312" w:hAnsi="仿宋" w:cs="宋体" w:hint="eastAsia"/>
          <w:kern w:val="0"/>
          <w:sz w:val="36"/>
          <w:szCs w:val="36"/>
        </w:rPr>
        <w:t>跨境电商成为了外贸增长最快的领域,也成为传统外贸企业的重要的转型方向,经济学院</w:t>
      </w:r>
      <w:r>
        <w:rPr>
          <w:rFonts w:ascii="仿宋_GB2312" w:eastAsia="仿宋_GB2312" w:hAnsi="仿宋" w:cs="宋体" w:hint="eastAsia"/>
          <w:kern w:val="0"/>
          <w:sz w:val="36"/>
          <w:szCs w:val="36"/>
        </w:rPr>
        <w:t>高度</w:t>
      </w:r>
      <w:r w:rsidRPr="000B5E3A">
        <w:rPr>
          <w:rFonts w:ascii="仿宋_GB2312" w:eastAsia="仿宋_GB2312" w:hAnsi="仿宋" w:cs="宋体" w:hint="eastAsia"/>
          <w:kern w:val="0"/>
          <w:sz w:val="36"/>
          <w:szCs w:val="36"/>
        </w:rPr>
        <w:t>重视跨境电商人才培养，同阿里巴巴</w:t>
      </w:r>
      <w:r>
        <w:rPr>
          <w:rFonts w:ascii="仿宋_GB2312" w:eastAsia="仿宋_GB2312" w:hAnsi="仿宋" w:cs="宋体" w:hint="eastAsia"/>
          <w:kern w:val="0"/>
          <w:sz w:val="36"/>
          <w:szCs w:val="36"/>
        </w:rPr>
        <w:t>集团</w:t>
      </w:r>
      <w:r w:rsidRPr="000B5E3A">
        <w:rPr>
          <w:rFonts w:ascii="仿宋_GB2312" w:eastAsia="仿宋_GB2312" w:hAnsi="仿宋" w:cs="宋体" w:hint="eastAsia"/>
          <w:kern w:val="0"/>
          <w:sz w:val="36"/>
          <w:szCs w:val="36"/>
        </w:rPr>
        <w:t>合作建立了跨境电商大学生实践教育基地。学院</w:t>
      </w:r>
      <w:r>
        <w:rPr>
          <w:rFonts w:ascii="仿宋_GB2312" w:eastAsia="仿宋_GB2312" w:hAnsi="仿宋" w:cs="宋体" w:hint="eastAsia"/>
          <w:kern w:val="0"/>
          <w:sz w:val="36"/>
          <w:szCs w:val="36"/>
        </w:rPr>
        <w:t>国际经济与贸易</w:t>
      </w:r>
      <w:r w:rsidRPr="000B5E3A">
        <w:rPr>
          <w:rFonts w:ascii="仿宋_GB2312" w:eastAsia="仿宋_GB2312" w:hAnsi="仿宋" w:cs="宋体" w:hint="eastAsia"/>
          <w:kern w:val="0"/>
          <w:sz w:val="36"/>
          <w:szCs w:val="36"/>
        </w:rPr>
        <w:t>和经济学专业</w:t>
      </w:r>
      <w:r>
        <w:rPr>
          <w:rFonts w:ascii="仿宋_GB2312" w:eastAsia="仿宋_GB2312" w:hAnsi="仿宋" w:cs="宋体" w:hint="eastAsia"/>
          <w:kern w:val="0"/>
          <w:sz w:val="36"/>
          <w:szCs w:val="36"/>
        </w:rPr>
        <w:t>学生</w:t>
      </w:r>
      <w:r w:rsidRPr="000B5E3A">
        <w:rPr>
          <w:rFonts w:ascii="仿宋_GB2312" w:eastAsia="仿宋_GB2312" w:hAnsi="仿宋" w:cs="宋体" w:hint="eastAsia"/>
          <w:kern w:val="0"/>
          <w:sz w:val="36"/>
          <w:szCs w:val="36"/>
        </w:rPr>
        <w:t>通过</w:t>
      </w:r>
      <w:r>
        <w:rPr>
          <w:rFonts w:ascii="仿宋_GB2312" w:eastAsia="仿宋_GB2312" w:hAnsi="仿宋" w:cs="宋体" w:hint="eastAsia"/>
          <w:kern w:val="0"/>
          <w:sz w:val="36"/>
          <w:szCs w:val="36"/>
        </w:rPr>
        <w:t>基地</w:t>
      </w:r>
      <w:r w:rsidRPr="000B5E3A">
        <w:rPr>
          <w:rFonts w:ascii="仿宋_GB2312" w:eastAsia="仿宋_GB2312" w:hAnsi="仿宋" w:cs="宋体" w:hint="eastAsia"/>
          <w:kern w:val="0"/>
          <w:sz w:val="36"/>
          <w:szCs w:val="36"/>
        </w:rPr>
        <w:t>进行实习实训。</w:t>
      </w:r>
    </w:p>
    <w:p w:rsidR="006A0E02" w:rsidRDefault="006A0E02" w:rsidP="006A0E02">
      <w:pPr>
        <w:widowControl/>
        <w:jc w:val="left"/>
        <w:rPr>
          <w:rFonts w:ascii="仿宋_GB2312" w:eastAsia="仿宋_GB2312" w:hAnsi="仿宋" w:cs="宋体"/>
          <w:kern w:val="0"/>
          <w:sz w:val="36"/>
          <w:szCs w:val="36"/>
        </w:rPr>
      </w:pPr>
      <w:r>
        <w:rPr>
          <w:rFonts w:ascii="仿宋_GB2312" w:eastAsia="仿宋_GB2312" w:hAnsi="仿宋" w:cs="宋体"/>
          <w:kern w:val="0"/>
          <w:sz w:val="36"/>
          <w:szCs w:val="36"/>
        </w:rPr>
        <w:br w:type="page"/>
      </w:r>
    </w:p>
    <w:p w:rsidR="006A0E02" w:rsidRPr="000B5E3A" w:rsidRDefault="006A0E02" w:rsidP="004C0DE2">
      <w:pPr>
        <w:widowControl/>
        <w:shd w:val="clear" w:color="auto" w:fill="FFFFFF"/>
        <w:spacing w:beforeLines="50"/>
        <w:jc w:val="center"/>
        <w:outlineLvl w:val="1"/>
        <w:rPr>
          <w:rFonts w:ascii="仿宋_GB2312" w:eastAsia="仿宋_GB2312" w:hAnsi="仿宋"/>
          <w:sz w:val="28"/>
          <w:szCs w:val="28"/>
        </w:rPr>
      </w:pPr>
      <w:r w:rsidRPr="000B5E3A">
        <w:rPr>
          <w:rFonts w:ascii="仿宋_GB2312" w:eastAsia="仿宋_GB2312" w:hAnsi="仿宋" w:cs="宋体" w:hint="eastAsia"/>
          <w:noProof/>
          <w:color w:val="3E3E3E"/>
          <w:kern w:val="0"/>
          <w:sz w:val="28"/>
          <w:szCs w:val="28"/>
        </w:rPr>
        <w:lastRenderedPageBreak/>
        <w:drawing>
          <wp:inline distT="0" distB="0" distL="0" distR="0">
            <wp:extent cx="4147200" cy="2160000"/>
            <wp:effectExtent l="19050" t="0" r="5700" b="0"/>
            <wp:docPr id="22" name="图片 976" descr="http://mmbiz.qpic.cn/mmbiz_jpg/Cbf9tLTXKibUZwesRkqibACwtAPwKcKIuAShLZA7LicfE6qscqVCtoFGnRdSLiaAicIBDaJOluvhFibwz3mwsrQsq68g/640?wx_fmt=jpe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 descr="http://mmbiz.qpic.cn/mmbiz_jpg/Cbf9tLTXKibUZwesRkqibACwtAPwKcKIuAShLZA7LicfE6qscqVCtoFGnRdSLiaAicIBDaJOluvhFibwz3mwsrQsq68g/640?wx_fmt=jpe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2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E02" w:rsidRPr="000B5E3A" w:rsidRDefault="006A0E02" w:rsidP="006A0E02">
      <w:pPr>
        <w:widowControl/>
        <w:shd w:val="clear" w:color="auto" w:fill="FFFFFF"/>
        <w:jc w:val="center"/>
        <w:outlineLvl w:val="1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cs="宋体" w:hint="eastAsia"/>
          <w:color w:val="3E3E3E"/>
          <w:kern w:val="0"/>
          <w:sz w:val="30"/>
          <w:szCs w:val="30"/>
        </w:rPr>
        <w:t>基地指导教师</w:t>
      </w:r>
      <w:r w:rsidRPr="000B5E3A">
        <w:rPr>
          <w:rFonts w:ascii="仿宋_GB2312" w:eastAsia="仿宋_GB2312" w:hAnsi="仿宋" w:cs="宋体" w:hint="eastAsia"/>
          <w:color w:val="3E3E3E"/>
          <w:kern w:val="0"/>
          <w:sz w:val="30"/>
          <w:szCs w:val="30"/>
        </w:rPr>
        <w:t>南京瀚海CEO于斌做项目</w:t>
      </w:r>
      <w:r>
        <w:rPr>
          <w:rFonts w:ascii="仿宋_GB2312" w:eastAsia="仿宋_GB2312" w:hAnsi="仿宋" w:cs="宋体" w:hint="eastAsia"/>
          <w:color w:val="3E3E3E"/>
          <w:kern w:val="0"/>
          <w:sz w:val="30"/>
          <w:szCs w:val="30"/>
        </w:rPr>
        <w:t>介绍</w:t>
      </w:r>
    </w:p>
    <w:p w:rsidR="006A0E02" w:rsidRPr="000B5E3A" w:rsidRDefault="006A0E02" w:rsidP="006A0E02">
      <w:pPr>
        <w:widowControl/>
        <w:shd w:val="clear" w:color="auto" w:fill="FFFFFF"/>
        <w:jc w:val="center"/>
        <w:rPr>
          <w:rFonts w:ascii="仿宋_GB2312" w:eastAsia="仿宋_GB2312" w:hAnsi="仿宋"/>
          <w:sz w:val="28"/>
          <w:szCs w:val="28"/>
        </w:rPr>
      </w:pPr>
      <w:r w:rsidRPr="000B5E3A">
        <w:rPr>
          <w:rFonts w:ascii="仿宋_GB2312" w:eastAsia="仿宋_GB2312" w:hAnsi="仿宋" w:cs="宋体" w:hint="eastAsia"/>
          <w:noProof/>
          <w:color w:val="3E3E3E"/>
          <w:kern w:val="0"/>
          <w:sz w:val="28"/>
          <w:szCs w:val="28"/>
        </w:rPr>
        <w:drawing>
          <wp:inline distT="0" distB="0" distL="0" distR="0">
            <wp:extent cx="4213521" cy="2160000"/>
            <wp:effectExtent l="19050" t="0" r="0" b="0"/>
            <wp:docPr id="23" name="图片 977" descr="http://mmbiz.qpic.cn/mmbiz_jpg/Cbf9tLTXKibUZwesRkqibACwtAPwKcKIuAjUMy0DNRNmcXPMriaPDDF4YREvbNQpAgCvic1db4UVMX9gZnha34cKGQ/640?wx_fmt=jpe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 descr="http://mmbiz.qpic.cn/mmbiz_jpg/Cbf9tLTXKibUZwesRkqibACwtAPwKcKIuAjUMy0DNRNmcXPMriaPDDF4YREvbNQpAgCvic1db4UVMX9gZnha34cKGQ/640?wx_fmt=jpe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521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E02" w:rsidRPr="000B5E3A" w:rsidRDefault="006A0E02" w:rsidP="006A0E02">
      <w:pPr>
        <w:widowControl/>
        <w:shd w:val="clear" w:color="auto" w:fill="FFFFFF"/>
        <w:jc w:val="center"/>
        <w:outlineLvl w:val="1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基地班主任韩子龙教师</w:t>
      </w:r>
      <w:r w:rsidRPr="000B5E3A">
        <w:rPr>
          <w:rFonts w:ascii="仿宋_GB2312" w:eastAsia="仿宋_GB2312" w:hAnsi="仿宋" w:hint="eastAsia"/>
          <w:sz w:val="30"/>
          <w:szCs w:val="30"/>
        </w:rPr>
        <w:t>向学生</w:t>
      </w:r>
      <w:r>
        <w:rPr>
          <w:rFonts w:ascii="仿宋_GB2312" w:eastAsia="仿宋_GB2312" w:hAnsi="仿宋" w:hint="eastAsia"/>
          <w:sz w:val="30"/>
          <w:szCs w:val="30"/>
        </w:rPr>
        <w:t>进行实战</w:t>
      </w:r>
      <w:r w:rsidRPr="000B5E3A">
        <w:rPr>
          <w:rFonts w:ascii="仿宋_GB2312" w:eastAsia="仿宋_GB2312" w:hAnsi="仿宋" w:hint="eastAsia"/>
          <w:sz w:val="30"/>
          <w:szCs w:val="30"/>
        </w:rPr>
        <w:t>讲解</w:t>
      </w:r>
    </w:p>
    <w:p w:rsidR="006A0E02" w:rsidRPr="000B5E3A" w:rsidRDefault="006A0E02" w:rsidP="006A0E02">
      <w:pPr>
        <w:widowControl/>
        <w:shd w:val="clear" w:color="auto" w:fill="FFFFFF"/>
        <w:jc w:val="center"/>
        <w:outlineLvl w:val="1"/>
        <w:rPr>
          <w:rFonts w:ascii="仿宋_GB2312" w:eastAsia="仿宋_GB2312" w:hAnsi="仿宋"/>
          <w:sz w:val="28"/>
          <w:szCs w:val="28"/>
        </w:rPr>
      </w:pPr>
      <w:r w:rsidRPr="000B5E3A">
        <w:rPr>
          <w:rFonts w:ascii="仿宋_GB2312" w:eastAsia="仿宋_GB2312" w:hAnsi="仿宋" w:cs="宋体" w:hint="eastAsia"/>
          <w:noProof/>
          <w:color w:val="3E3E3E"/>
          <w:kern w:val="0"/>
          <w:sz w:val="28"/>
          <w:szCs w:val="28"/>
        </w:rPr>
        <w:drawing>
          <wp:inline distT="0" distB="0" distL="0" distR="0">
            <wp:extent cx="4194811" cy="3132000"/>
            <wp:effectExtent l="19050" t="0" r="0" b="0"/>
            <wp:docPr id="24" name="图片 978" descr="http://mmbiz.qpic.cn/mmbiz_jpg/Cbf9tLTXKibUZwesRkqibACwtAPwKcKIuAKlVattPrJ5U8DYm0uibkGOEJvNL8wMWfRTbzicFDSias0nNHDBm9n3QJQ/640?wx_fmt=jpe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 descr="http://mmbiz.qpic.cn/mmbiz_jpg/Cbf9tLTXKibUZwesRkqibACwtAPwKcKIuAKlVattPrJ5U8DYm0uibkGOEJvNL8wMWfRTbzicFDSias0nNHDBm9n3QJQ/640?wx_fmt=jpe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11" cy="31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E02" w:rsidRPr="000B5E3A" w:rsidRDefault="006A0E02" w:rsidP="006A0E02">
      <w:pPr>
        <w:widowControl/>
        <w:shd w:val="clear" w:color="auto" w:fill="FFFFFF"/>
        <w:jc w:val="center"/>
        <w:outlineLvl w:val="1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经济学院</w:t>
      </w:r>
      <w:r w:rsidRPr="000B5E3A">
        <w:rPr>
          <w:rFonts w:ascii="仿宋_GB2312" w:eastAsia="仿宋_GB2312" w:hAnsi="仿宋" w:hint="eastAsia"/>
          <w:sz w:val="30"/>
          <w:szCs w:val="30"/>
        </w:rPr>
        <w:t>学生实际操作演练</w:t>
      </w:r>
    </w:p>
    <w:p w:rsidR="006A0E02" w:rsidRPr="000B5E3A" w:rsidRDefault="006A0E02" w:rsidP="006A0E02">
      <w:pPr>
        <w:jc w:val="center"/>
        <w:rPr>
          <w:rFonts w:ascii="仿宋_GB2312" w:eastAsia="仿宋_GB2312" w:hAnsi="仿宋" w:cs="华文中宋"/>
          <w:b/>
          <w:sz w:val="28"/>
          <w:szCs w:val="28"/>
        </w:rPr>
      </w:pPr>
      <w:r w:rsidRPr="000B5E3A">
        <w:rPr>
          <w:rFonts w:ascii="仿宋_GB2312" w:eastAsia="仿宋_GB2312" w:hAnsi="仿宋" w:cs="华文中宋" w:hint="eastAsia"/>
          <w:b/>
          <w:noProof/>
          <w:sz w:val="28"/>
          <w:szCs w:val="28"/>
        </w:rPr>
        <w:lastRenderedPageBreak/>
        <w:drawing>
          <wp:inline distT="0" distB="0" distL="0" distR="0">
            <wp:extent cx="4385310" cy="3659948"/>
            <wp:effectExtent l="19050" t="0" r="0" b="0"/>
            <wp:docPr id="25" name="图片 1003" descr="I:\职业养成\整理材料\国贸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 descr="I:\职业养成\整理材料\国贸一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310" cy="3659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E02" w:rsidRPr="000B5E3A" w:rsidRDefault="006A0E02" w:rsidP="006A0E02">
      <w:pPr>
        <w:jc w:val="center"/>
        <w:rPr>
          <w:rFonts w:ascii="仿宋_GB2312" w:eastAsia="仿宋_GB2312" w:hAnsi="仿宋" w:cs="华文中宋"/>
          <w:sz w:val="28"/>
          <w:szCs w:val="28"/>
        </w:rPr>
      </w:pPr>
      <w:r>
        <w:rPr>
          <w:rFonts w:ascii="仿宋_GB2312" w:eastAsia="仿宋_GB2312" w:hAnsi="仿宋" w:cs="华文中宋" w:hint="eastAsia"/>
          <w:sz w:val="28"/>
          <w:szCs w:val="28"/>
        </w:rPr>
        <w:t>国际经济与贸易</w:t>
      </w:r>
      <w:r w:rsidRPr="000B5E3A">
        <w:rPr>
          <w:rFonts w:ascii="仿宋_GB2312" w:eastAsia="仿宋_GB2312" w:hAnsi="仿宋" w:cs="华文中宋" w:hint="eastAsia"/>
          <w:sz w:val="28"/>
          <w:szCs w:val="28"/>
        </w:rPr>
        <w:t>专业学生</w:t>
      </w:r>
      <w:r>
        <w:rPr>
          <w:rFonts w:ascii="仿宋_GB2312" w:eastAsia="仿宋_GB2312" w:hAnsi="仿宋" w:cs="华文中宋" w:hint="eastAsia"/>
          <w:sz w:val="28"/>
          <w:szCs w:val="28"/>
        </w:rPr>
        <w:t>在实习单位</w:t>
      </w:r>
      <w:r w:rsidRPr="000B5E3A">
        <w:rPr>
          <w:rFonts w:ascii="仿宋_GB2312" w:eastAsia="仿宋_GB2312" w:hAnsi="仿宋" w:cs="华文中宋" w:hint="eastAsia"/>
          <w:sz w:val="28"/>
          <w:szCs w:val="28"/>
        </w:rPr>
        <w:t>顶岗实习</w:t>
      </w:r>
    </w:p>
    <w:p w:rsidR="006A0E02" w:rsidRPr="000B5E3A" w:rsidRDefault="006A0E02" w:rsidP="006A0E02">
      <w:pPr>
        <w:jc w:val="center"/>
        <w:rPr>
          <w:rFonts w:ascii="仿宋_GB2312" w:eastAsia="仿宋_GB2312" w:hAnsi="仿宋" w:cs="华文中宋"/>
          <w:b/>
          <w:sz w:val="28"/>
          <w:szCs w:val="28"/>
        </w:rPr>
      </w:pPr>
      <w:r w:rsidRPr="000B5E3A">
        <w:rPr>
          <w:rFonts w:ascii="仿宋_GB2312" w:eastAsia="仿宋_GB2312" w:hAnsi="仿宋" w:cs="华文中宋" w:hint="eastAsia"/>
          <w:b/>
          <w:noProof/>
          <w:sz w:val="28"/>
          <w:szCs w:val="28"/>
        </w:rPr>
        <w:drawing>
          <wp:inline distT="0" distB="0" distL="0" distR="0">
            <wp:extent cx="4232910" cy="4046220"/>
            <wp:effectExtent l="19050" t="0" r="0" b="0"/>
            <wp:docPr id="26" name="图片 1004" descr="I:\职业养成\整理材料\国贸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 descr="I:\职业养成\整理材料\国贸二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321" cy="404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EF4" w:rsidRDefault="006A0E02" w:rsidP="006A0E02">
      <w:pPr>
        <w:jc w:val="center"/>
        <w:rPr>
          <w:rFonts w:ascii="仿宋_GB2312" w:eastAsia="仿宋_GB2312"/>
          <w:b/>
          <w:sz w:val="48"/>
          <w:szCs w:val="48"/>
          <w:shd w:val="clear" w:color="auto" w:fill="FFFFFF"/>
        </w:rPr>
      </w:pPr>
      <w:r>
        <w:rPr>
          <w:rFonts w:ascii="仿宋_GB2312" w:eastAsia="仿宋_GB2312" w:hAnsi="仿宋" w:cs="华文中宋" w:hint="eastAsia"/>
          <w:sz w:val="30"/>
          <w:szCs w:val="30"/>
        </w:rPr>
        <w:lastRenderedPageBreak/>
        <w:t>国际经济与贸易</w:t>
      </w:r>
      <w:r w:rsidRPr="000B5E3A">
        <w:rPr>
          <w:rFonts w:ascii="仿宋_GB2312" w:eastAsia="仿宋_GB2312" w:hAnsi="仿宋" w:cs="华文中宋" w:hint="eastAsia"/>
          <w:sz w:val="30"/>
          <w:szCs w:val="30"/>
        </w:rPr>
        <w:t>专业学生在实习单位顶岗实习</w:t>
      </w:r>
    </w:p>
    <w:p w:rsidR="00E84207" w:rsidRPr="000B5E3A" w:rsidRDefault="00E84207" w:rsidP="00931D22">
      <w:pPr>
        <w:jc w:val="center"/>
        <w:rPr>
          <w:rFonts w:ascii="仿宋_GB2312" w:eastAsia="仿宋_GB2312" w:hAnsi="仿宋" w:cs="Times New Roman"/>
          <w:color w:val="000000" w:themeColor="text1"/>
          <w:sz w:val="30"/>
          <w:szCs w:val="30"/>
        </w:rPr>
      </w:pPr>
    </w:p>
    <w:sectPr w:rsidR="00E84207" w:rsidRPr="000B5E3A" w:rsidSect="005634FE">
      <w:headerReference w:type="default" r:id="rId13"/>
      <w:footerReference w:type="default" r:id="rId14"/>
      <w:pgSz w:w="11906" w:h="16838"/>
      <w:pgMar w:top="1134" w:right="1304" w:bottom="851" w:left="130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72F" w:rsidRDefault="00B4672F" w:rsidP="00690B10">
      <w:r>
        <w:separator/>
      </w:r>
    </w:p>
  </w:endnote>
  <w:endnote w:type="continuationSeparator" w:id="1">
    <w:p w:rsidR="00B4672F" w:rsidRDefault="00B4672F" w:rsidP="00690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5E" w:rsidRPr="00E773CD" w:rsidRDefault="00B42860" w:rsidP="00487689">
    <w:pPr>
      <w:jc w:val="center"/>
    </w:pPr>
    <w:r w:rsidRPr="00B42860">
      <w:rPr>
        <w:rFonts w:ascii="Arial" w:hAnsi="Arial" w:cs="Arial"/>
        <w:noProof/>
        <w:sz w:val="28"/>
        <w:szCs w:val="28"/>
      </w:rPr>
    </w:r>
    <w:r w:rsidRPr="00B42860">
      <w:rPr>
        <w:rFonts w:ascii="Arial" w:hAnsi="Arial" w:cs="Arial"/>
        <w:noProof/>
        <w:sz w:val="28"/>
        <w:szCs w:val="28"/>
      </w:rPr>
      <w:pict>
        <v:group id="_x0000_s1065" editas="canvas" style="width:456.05pt;height:41.45pt;mso-position-horizontal-relative:char;mso-position-vertical-relative:line" coordorigin="1304,14782" coordsize="9121,82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1304;top:14782;width:9121;height:829" o:preferrelative="f">
            <v:fill o:detectmouseclick="t"/>
            <v:path o:extrusionok="t" o:connecttype="none"/>
            <o:lock v:ext="edit" text="t"/>
          </v:shape>
          <v:group id="_x0000_s1067" style="position:absolute;left:7564;top:15024;width:2705;height:420" coordorigin="5231,14934" coordsize="2705,420">
            <v:shape id="_x0000_s1068" type="#_x0000_t75" style="position:absolute;left:5231;top:14934;width:414;height:418">
              <v:imagedata r:id="rId1" o:title="4"/>
            </v:shape>
            <v:shape id="_x0000_s1069" type="#_x0000_t75" style="position:absolute;left:5946;top:14934;width:1990;height:420">
              <v:imagedata r:id="rId2" o:title="7"/>
            </v:shape>
          </v:group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1383;top:14859;width:8901;height:1" o:connectortype="straight"/>
          <v:oval id="_x0000_s1064" style="position:absolute;left:5496;top:14934;width:747;height:555;mso-position-horizontal-relative:margin;mso-position-vertical-relative:bottom-margin-area;v-text-anchor:middle" fillcolor="white [3212]" stroked="f">
            <v:textbox>
              <w:txbxContent>
                <w:p w:rsidR="00AA595E" w:rsidRPr="00335A52" w:rsidRDefault="00B42860">
                  <w:pPr>
                    <w:pStyle w:val="a4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335A52">
                    <w:rPr>
                      <w:rFonts w:ascii="Arial" w:hAnsi="Arial" w:cs="Arial"/>
                      <w:sz w:val="28"/>
                      <w:szCs w:val="28"/>
                    </w:rPr>
                    <w:fldChar w:fldCharType="begin"/>
                  </w:r>
                  <w:r w:rsidR="00AA595E" w:rsidRPr="00335A52">
                    <w:rPr>
                      <w:rFonts w:ascii="Arial" w:hAnsi="Arial" w:cs="Arial"/>
                      <w:sz w:val="28"/>
                      <w:szCs w:val="28"/>
                    </w:rPr>
                    <w:instrText xml:space="preserve"> PAGE    \* MERGEFORMAT </w:instrText>
                  </w:r>
                  <w:r w:rsidRPr="00335A52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4C0DE2" w:rsidRPr="004C0DE2"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val="zh-CN"/>
                    </w:rPr>
                    <w:t>3</w:t>
                  </w:r>
                  <w:r w:rsidRPr="00335A52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</v:oval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72F" w:rsidRDefault="00B4672F" w:rsidP="00690B10">
      <w:r>
        <w:separator/>
      </w:r>
    </w:p>
  </w:footnote>
  <w:footnote w:type="continuationSeparator" w:id="1">
    <w:p w:rsidR="00B4672F" w:rsidRDefault="00B4672F" w:rsidP="00690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5E" w:rsidRPr="00EB2D2A" w:rsidRDefault="00AA595E" w:rsidP="004C0DE2">
    <w:pPr>
      <w:pStyle w:val="a3"/>
      <w:spacing w:afterLines="50"/>
      <w:rPr>
        <w:rFonts w:ascii="仿宋_GB2312" w:eastAsia="仿宋_GB2312"/>
      </w:rPr>
    </w:pPr>
    <w:r w:rsidRPr="00EB2D2A">
      <w:rPr>
        <w:rFonts w:ascii="仿宋_GB2312" w:eastAsia="仿宋_GB2312" w:hint="eastAsia"/>
      </w:rPr>
      <w:t xml:space="preserve">                                                    </w:t>
    </w:r>
    <w:r w:rsidRPr="00190F7E">
      <w:rPr>
        <w:rFonts w:ascii="仿宋_GB2312" w:eastAsia="仿宋_GB2312" w:hint="eastAsia"/>
        <w:sz w:val="21"/>
        <w:szCs w:val="21"/>
      </w:rPr>
      <w:t>教育教学</w:t>
    </w:r>
    <w:r w:rsidRPr="00190F7E">
      <w:rPr>
        <w:rFonts w:ascii="仿宋_GB2312" w:eastAsia="仿宋_GB2312" w:hAnsi="仿宋" w:hint="eastAsia"/>
        <w:sz w:val="21"/>
        <w:szCs w:val="21"/>
      </w:rPr>
      <w:t>特色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B5D53"/>
    <w:multiLevelType w:val="hybridMultilevel"/>
    <w:tmpl w:val="01F0D592"/>
    <w:lvl w:ilvl="0" w:tplc="3A88E000">
      <w:start w:val="1"/>
      <w:numFmt w:val="bullet"/>
      <w:lvlText w:val="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>
    <w:nsid w:val="7D5C7701"/>
    <w:multiLevelType w:val="hybridMultilevel"/>
    <w:tmpl w:val="6DEEB89E"/>
    <w:lvl w:ilvl="0" w:tplc="3A88E000">
      <w:start w:val="1"/>
      <w:numFmt w:val="bullet"/>
      <w:lvlText w:val="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1"/>
      <o:rules v:ext="edit">
        <o:r id="V:Rule2" type="connector" idref="#_x0000_s1071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B10"/>
    <w:rsid w:val="00001814"/>
    <w:rsid w:val="00013ACB"/>
    <w:rsid w:val="00014A86"/>
    <w:rsid w:val="00020748"/>
    <w:rsid w:val="00021C1C"/>
    <w:rsid w:val="0002778B"/>
    <w:rsid w:val="0004594B"/>
    <w:rsid w:val="00090720"/>
    <w:rsid w:val="0009134F"/>
    <w:rsid w:val="000A22B0"/>
    <w:rsid w:val="000B5E3A"/>
    <w:rsid w:val="000F2258"/>
    <w:rsid w:val="000F6C24"/>
    <w:rsid w:val="001217F9"/>
    <w:rsid w:val="00147BF3"/>
    <w:rsid w:val="00162659"/>
    <w:rsid w:val="00190F7E"/>
    <w:rsid w:val="001D5ADE"/>
    <w:rsid w:val="001E0A3D"/>
    <w:rsid w:val="002057FF"/>
    <w:rsid w:val="00205FF9"/>
    <w:rsid w:val="002263CE"/>
    <w:rsid w:val="00232F9C"/>
    <w:rsid w:val="002638E7"/>
    <w:rsid w:val="002751D3"/>
    <w:rsid w:val="002751D8"/>
    <w:rsid w:val="002937A5"/>
    <w:rsid w:val="00294210"/>
    <w:rsid w:val="002A06C6"/>
    <w:rsid w:val="002B1F63"/>
    <w:rsid w:val="002C441A"/>
    <w:rsid w:val="00310AC4"/>
    <w:rsid w:val="00321B05"/>
    <w:rsid w:val="0032359F"/>
    <w:rsid w:val="00335A52"/>
    <w:rsid w:val="0034028D"/>
    <w:rsid w:val="003419B0"/>
    <w:rsid w:val="00385132"/>
    <w:rsid w:val="003A58B0"/>
    <w:rsid w:val="003C30A1"/>
    <w:rsid w:val="003D74C8"/>
    <w:rsid w:val="003E2DC0"/>
    <w:rsid w:val="004038AF"/>
    <w:rsid w:val="00405A6E"/>
    <w:rsid w:val="00450BB8"/>
    <w:rsid w:val="00460C4E"/>
    <w:rsid w:val="004845B3"/>
    <w:rsid w:val="00487689"/>
    <w:rsid w:val="004C0DE2"/>
    <w:rsid w:val="004E0AE8"/>
    <w:rsid w:val="004F41BD"/>
    <w:rsid w:val="004F48BA"/>
    <w:rsid w:val="00510000"/>
    <w:rsid w:val="0051227A"/>
    <w:rsid w:val="00535EF4"/>
    <w:rsid w:val="00536954"/>
    <w:rsid w:val="0056234B"/>
    <w:rsid w:val="005634FE"/>
    <w:rsid w:val="00570AA1"/>
    <w:rsid w:val="00571A60"/>
    <w:rsid w:val="00582E96"/>
    <w:rsid w:val="00593733"/>
    <w:rsid w:val="005B7B11"/>
    <w:rsid w:val="005D0632"/>
    <w:rsid w:val="00601A9C"/>
    <w:rsid w:val="0062248A"/>
    <w:rsid w:val="00627468"/>
    <w:rsid w:val="00633B8C"/>
    <w:rsid w:val="00637271"/>
    <w:rsid w:val="00644E91"/>
    <w:rsid w:val="00681770"/>
    <w:rsid w:val="00690B10"/>
    <w:rsid w:val="006920D5"/>
    <w:rsid w:val="006A0E02"/>
    <w:rsid w:val="006E19D9"/>
    <w:rsid w:val="0070021F"/>
    <w:rsid w:val="00722244"/>
    <w:rsid w:val="00725DBE"/>
    <w:rsid w:val="0072718B"/>
    <w:rsid w:val="0073009A"/>
    <w:rsid w:val="00734EBB"/>
    <w:rsid w:val="0074064B"/>
    <w:rsid w:val="007439CA"/>
    <w:rsid w:val="00746A45"/>
    <w:rsid w:val="007503FD"/>
    <w:rsid w:val="00765ADD"/>
    <w:rsid w:val="00770CE0"/>
    <w:rsid w:val="007A2C63"/>
    <w:rsid w:val="007F026C"/>
    <w:rsid w:val="007F1734"/>
    <w:rsid w:val="00815E4A"/>
    <w:rsid w:val="00853C6B"/>
    <w:rsid w:val="00866A3A"/>
    <w:rsid w:val="00874678"/>
    <w:rsid w:val="00875808"/>
    <w:rsid w:val="00883819"/>
    <w:rsid w:val="00886C1B"/>
    <w:rsid w:val="008A6B34"/>
    <w:rsid w:val="008E3340"/>
    <w:rsid w:val="008E5D3F"/>
    <w:rsid w:val="008E68D5"/>
    <w:rsid w:val="008F031B"/>
    <w:rsid w:val="00925F79"/>
    <w:rsid w:val="00931D22"/>
    <w:rsid w:val="0095749B"/>
    <w:rsid w:val="00973D6D"/>
    <w:rsid w:val="00973E06"/>
    <w:rsid w:val="00984769"/>
    <w:rsid w:val="009D6DE3"/>
    <w:rsid w:val="009F43CF"/>
    <w:rsid w:val="00A209CE"/>
    <w:rsid w:val="00A350FE"/>
    <w:rsid w:val="00A42B95"/>
    <w:rsid w:val="00A461A7"/>
    <w:rsid w:val="00A5157A"/>
    <w:rsid w:val="00A525D8"/>
    <w:rsid w:val="00A6226F"/>
    <w:rsid w:val="00A658AA"/>
    <w:rsid w:val="00A96B72"/>
    <w:rsid w:val="00AA595E"/>
    <w:rsid w:val="00AB5907"/>
    <w:rsid w:val="00AD3E2C"/>
    <w:rsid w:val="00AE1768"/>
    <w:rsid w:val="00AF3053"/>
    <w:rsid w:val="00B00C5B"/>
    <w:rsid w:val="00B103B7"/>
    <w:rsid w:val="00B17614"/>
    <w:rsid w:val="00B350AD"/>
    <w:rsid w:val="00B42860"/>
    <w:rsid w:val="00B4672F"/>
    <w:rsid w:val="00B64234"/>
    <w:rsid w:val="00B651E6"/>
    <w:rsid w:val="00B9130A"/>
    <w:rsid w:val="00BA3056"/>
    <w:rsid w:val="00BA5B2E"/>
    <w:rsid w:val="00BB14DD"/>
    <w:rsid w:val="00BB4ACC"/>
    <w:rsid w:val="00BC3E20"/>
    <w:rsid w:val="00BC78CB"/>
    <w:rsid w:val="00BF7E5E"/>
    <w:rsid w:val="00C045CF"/>
    <w:rsid w:val="00C117AA"/>
    <w:rsid w:val="00C11A20"/>
    <w:rsid w:val="00C1269F"/>
    <w:rsid w:val="00C23C61"/>
    <w:rsid w:val="00C55205"/>
    <w:rsid w:val="00C7668B"/>
    <w:rsid w:val="00C80E8E"/>
    <w:rsid w:val="00C87B6F"/>
    <w:rsid w:val="00CA0293"/>
    <w:rsid w:val="00CA6550"/>
    <w:rsid w:val="00CC67F4"/>
    <w:rsid w:val="00D04626"/>
    <w:rsid w:val="00D20409"/>
    <w:rsid w:val="00D26ABC"/>
    <w:rsid w:val="00D3074A"/>
    <w:rsid w:val="00D45B55"/>
    <w:rsid w:val="00D66EA3"/>
    <w:rsid w:val="00D749D5"/>
    <w:rsid w:val="00D82451"/>
    <w:rsid w:val="00DA0F78"/>
    <w:rsid w:val="00DA235A"/>
    <w:rsid w:val="00DB0C94"/>
    <w:rsid w:val="00DC4A3C"/>
    <w:rsid w:val="00DC6252"/>
    <w:rsid w:val="00DD21F9"/>
    <w:rsid w:val="00E070A2"/>
    <w:rsid w:val="00E1062B"/>
    <w:rsid w:val="00E11F17"/>
    <w:rsid w:val="00E43B3C"/>
    <w:rsid w:val="00E47E25"/>
    <w:rsid w:val="00E516DE"/>
    <w:rsid w:val="00E773CD"/>
    <w:rsid w:val="00E841B6"/>
    <w:rsid w:val="00E84207"/>
    <w:rsid w:val="00E85106"/>
    <w:rsid w:val="00EA0770"/>
    <w:rsid w:val="00EB2019"/>
    <w:rsid w:val="00EB2D2A"/>
    <w:rsid w:val="00EE2D94"/>
    <w:rsid w:val="00EE4B51"/>
    <w:rsid w:val="00F06C25"/>
    <w:rsid w:val="00F071D5"/>
    <w:rsid w:val="00F17720"/>
    <w:rsid w:val="00F23230"/>
    <w:rsid w:val="00F53FA8"/>
    <w:rsid w:val="00F924E8"/>
    <w:rsid w:val="00FA5737"/>
    <w:rsid w:val="00FB2CB4"/>
    <w:rsid w:val="00FB4435"/>
    <w:rsid w:val="00FC7BA2"/>
    <w:rsid w:val="00FD67F6"/>
    <w:rsid w:val="00FE0A9B"/>
    <w:rsid w:val="00FE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3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31D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31D2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0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0B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0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0B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0B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0B10"/>
    <w:rPr>
      <w:sz w:val="18"/>
      <w:szCs w:val="18"/>
    </w:rPr>
  </w:style>
  <w:style w:type="paragraph" w:styleId="a6">
    <w:name w:val="No Spacing"/>
    <w:link w:val="Char2"/>
    <w:uiPriority w:val="1"/>
    <w:qFormat/>
    <w:rsid w:val="006E19D9"/>
    <w:rPr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6E19D9"/>
    <w:rPr>
      <w:kern w:val="0"/>
      <w:sz w:val="22"/>
    </w:rPr>
  </w:style>
  <w:style w:type="paragraph" w:styleId="a7">
    <w:name w:val="List Paragraph"/>
    <w:basedOn w:val="a"/>
    <w:uiPriority w:val="34"/>
    <w:qFormat/>
    <w:rsid w:val="000F2258"/>
    <w:pPr>
      <w:ind w:firstLineChars="200" w:firstLine="420"/>
    </w:pPr>
  </w:style>
  <w:style w:type="table" w:styleId="a8">
    <w:name w:val="Table Grid"/>
    <w:basedOn w:val="a1"/>
    <w:uiPriority w:val="59"/>
    <w:rsid w:val="008A6B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931D2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31D2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DFD34-4542-47BA-95EF-4A22698B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user</cp:lastModifiedBy>
  <cp:revision>3</cp:revision>
  <cp:lastPrinted>2017-09-07T02:32:00Z</cp:lastPrinted>
  <dcterms:created xsi:type="dcterms:W3CDTF">2017-09-08T09:15:00Z</dcterms:created>
  <dcterms:modified xsi:type="dcterms:W3CDTF">2017-09-08T09:30:00Z</dcterms:modified>
</cp:coreProperties>
</file>